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</w:rPr>
        <w:t>附件：我的再发展行动计划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17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8364" w:type="dxa"/>
            <w:gridSpan w:val="4"/>
            <w:vAlign w:val="center"/>
          </w:tcPr>
          <w:p>
            <w:pPr>
              <w:spacing w:before="360" w:beforeLines="100" w:after="0" w:line="48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我的再发展行动计划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spacing w:before="180" w:beforeLines="50" w:after="0"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教龄</w:t>
            </w:r>
          </w:p>
        </w:tc>
        <w:tc>
          <w:tcPr>
            <w:tcW w:w="2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</w:t>
            </w:r>
          </w:p>
        </w:tc>
        <w:tc>
          <w:tcPr>
            <w:tcW w:w="2835" w:type="dxa"/>
            <w:vAlign w:val="center"/>
          </w:tcPr>
          <w:p>
            <w:pPr>
              <w:spacing w:before="180" w:beforeLines="50" w:after="0"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任教学科年级</w:t>
            </w:r>
          </w:p>
        </w:tc>
        <w:tc>
          <w:tcPr>
            <w:tcW w:w="2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01" w:type="dxa"/>
            <w:vAlign w:val="center"/>
          </w:tcPr>
          <w:p>
            <w:pPr>
              <w:spacing w:before="180" w:beforeLines="50" w:after="0" w:line="480" w:lineRule="auto"/>
              <w:jc w:val="center"/>
              <w:rPr>
                <w:rFonts w:ascii="Verdana" w:hAnsi="Verdana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信息技术应用现状分析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63" w:lineRule="atLeast"/>
              <w:jc w:val="center"/>
              <w:rPr>
                <w:rFonts w:ascii="Verdana" w:hAnsi="Verdana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01" w:type="dxa"/>
            <w:vAlign w:val="center"/>
          </w:tcPr>
          <w:p>
            <w:pPr>
              <w:spacing w:before="180" w:beforeLines="50" w:after="0"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再发展行动计划目标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701" w:type="dxa"/>
            <w:vAlign w:val="center"/>
          </w:tcPr>
          <w:p>
            <w:pPr>
              <w:spacing w:before="180" w:beforeLines="50" w:after="0"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实施计划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before="180" w:beforeLines="50"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挑战与</w:t>
            </w:r>
          </w:p>
          <w:p>
            <w:pPr>
              <w:spacing w:before="180" w:beforeLines="50" w:after="0"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解决办法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p>
      <w:pPr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E79CF"/>
    <w:rsid w:val="7C9E5C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2016-05-27T07:30:43Z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